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4D3" w:rsidRPr="0056269F" w:rsidP="007354D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2-122-2004/2025</w:t>
      </w:r>
    </w:p>
    <w:p w:rsidR="007354D3" w:rsidRPr="0056269F" w:rsidP="007354D3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6269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7354D3" w:rsidRPr="0056269F" w:rsidP="007354D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269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354D3" w:rsidRPr="0056269F" w:rsidP="007354D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269F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354D3" w:rsidRPr="0056269F" w:rsidP="007354D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19 февраля 2025 года                                                                              г. Нефтеюганск</w:t>
      </w:r>
    </w:p>
    <w:p w:rsidR="007354D3" w:rsidRPr="0056269F" w:rsidP="007354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354D3" w:rsidRPr="0056269F" w:rsidP="007354D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354D3" w:rsidRPr="0056269F" w:rsidP="007354D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7354D3" w:rsidRPr="0056269F" w:rsidP="007354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56269F" w:rsidR="001A1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МФК «</w:t>
      </w:r>
      <w:r w:rsidRPr="0056269F" w:rsidR="001A17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Pr="0056269F" w:rsidR="001A17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56269F" w:rsidR="006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Неподобной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7354D3" w:rsidRPr="0056269F" w:rsidP="007354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7354D3" w:rsidRPr="0056269F" w:rsidP="007354D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7354D3" w:rsidRPr="0056269F" w:rsidP="007354D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56269F" w:rsidR="006F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МФК «</w:t>
      </w:r>
      <w:r w:rsidRPr="0056269F" w:rsidR="006F2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Pr="0056269F" w:rsidR="006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6269F" w:rsidR="006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Неподобной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56269F">
        <w:rPr>
          <w:rFonts w:ascii="Times New Roman" w:hAnsi="Times New Roman" w:cs="Times New Roman"/>
          <w:sz w:val="24"/>
          <w:szCs w:val="24"/>
        </w:rPr>
        <w:t xml:space="preserve">-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7354D3" w:rsidRPr="0056269F" w:rsidP="007354D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269F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56269F" w:rsidR="006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Неподобной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56269F" w:rsidR="006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6269F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6269F" w:rsidR="00692E74">
        <w:rPr>
          <w:rFonts w:ascii="Times New Roman" w:hAnsi="Times New Roman" w:cs="Times New Roman"/>
          <w:sz w:val="24"/>
          <w:szCs w:val="24"/>
        </w:rPr>
        <w:t>публичного акционерного общества микрофинансовой компании</w:t>
      </w:r>
      <w:r w:rsidRPr="0056269F" w:rsidR="006F2CE1">
        <w:rPr>
          <w:rFonts w:ascii="Times New Roman" w:hAnsi="Times New Roman" w:cs="Times New Roman"/>
          <w:sz w:val="24"/>
          <w:szCs w:val="24"/>
        </w:rPr>
        <w:t xml:space="preserve"> «Займер»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56269F" w:rsidR="00ED2E82">
        <w:rPr>
          <w:rFonts w:ascii="Times New Roman" w:eastAsia="Times New Roman" w:hAnsi="Times New Roman" w:cs="Times New Roman"/>
          <w:sz w:val="24"/>
          <w:szCs w:val="24"/>
          <w:lang w:eastAsia="ru-RU"/>
        </w:rPr>
        <w:t>5406836941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6269F" w:rsidR="00ED2E82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01.03.2024</w:t>
      </w:r>
      <w:r w:rsidRPr="0056269F" w:rsidR="002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13 000 </w:t>
      </w:r>
      <w:r w:rsidRPr="0056269F" w:rsidR="00783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основной суммы долга;</w:t>
      </w:r>
      <w:r w:rsidRPr="0056269F" w:rsidR="002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2184 руб.  проценты за пользование займом с 02.03.2024 по 08.05.2024; 92</w:t>
      </w:r>
      <w:r w:rsidRPr="0056269F" w:rsidR="0086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01,44 проценты за пользование займом с 09.05.2024 по 16.140.2024; 626,55 руб. пени за период с 09.05.2024 по </w:t>
      </w:r>
      <w:r w:rsidRPr="0056269F" w:rsidR="0040609E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16.10.2024</w:t>
      </w:r>
      <w:r w:rsidRPr="0056269F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56269F" w:rsidR="0040609E">
        <w:rPr>
          <w:rFonts w:ascii="Times New Roman" w:hAnsi="Times New Roman" w:cs="Times New Roman"/>
          <w:sz w:val="24"/>
          <w:szCs w:val="24"/>
        </w:rPr>
        <w:t>29 012</w:t>
      </w:r>
      <w:r w:rsidRPr="0056269F">
        <w:rPr>
          <w:rFonts w:ascii="Times New Roman" w:hAnsi="Times New Roman" w:cs="Times New Roman"/>
          <w:sz w:val="24"/>
          <w:szCs w:val="24"/>
        </w:rPr>
        <w:t xml:space="preserve"> (</w:t>
      </w:r>
      <w:r w:rsidRPr="0056269F" w:rsidR="0040609E">
        <w:rPr>
          <w:rFonts w:ascii="Times New Roman" w:hAnsi="Times New Roman" w:cs="Times New Roman"/>
          <w:sz w:val="24"/>
          <w:szCs w:val="24"/>
        </w:rPr>
        <w:t>двадцать девять тысяч двенадцать</w:t>
      </w:r>
      <w:r w:rsidRPr="0056269F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</w:p>
    <w:p w:rsidR="007354D3" w:rsidRPr="0056269F" w:rsidP="007354D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</w:t>
      </w: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</w:t>
      </w: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езолютивной части</w:t>
      </w:r>
      <w:r w:rsidRPr="0056269F">
        <w:rPr>
          <w:rFonts w:ascii="Times New Roman" w:hAnsi="Times New Roman" w:cs="Times New Roman"/>
          <w:sz w:val="24"/>
          <w:szCs w:val="24"/>
        </w:rPr>
        <w:t xml:space="preserve"> </w:t>
      </w: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7354D3" w:rsidRPr="0056269F" w:rsidP="007354D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</w:t>
      </w: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заявления. </w:t>
      </w:r>
    </w:p>
    <w:p w:rsidR="007354D3" w:rsidRPr="0056269F" w:rsidP="007830D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</w:t>
      </w: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7354D3" w:rsidRPr="0056269F" w:rsidP="007354D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</w:t>
      </w: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</w:t>
      </w:r>
      <w:r w:rsidRPr="005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354D3" w:rsidRPr="0056269F" w:rsidP="007354D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4D3" w:rsidRPr="0056269F" w:rsidP="005626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269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56269F">
        <w:rPr>
          <w:rFonts w:ascii="Times New Roman" w:hAnsi="Times New Roman" w:cs="Times New Roman"/>
          <w:sz w:val="24"/>
          <w:szCs w:val="24"/>
        </w:rPr>
        <w:t xml:space="preserve">                                            Т.П. Постовалова</w:t>
      </w:r>
    </w:p>
    <w:p w:rsidR="00753531" w:rsidRPr="0056269F">
      <w:pPr>
        <w:rPr>
          <w:rFonts w:ascii="Times New Roman" w:hAnsi="Times New Roman" w:cs="Times New Roman"/>
          <w:sz w:val="24"/>
          <w:szCs w:val="24"/>
        </w:rPr>
      </w:pPr>
    </w:p>
    <w:sectPr w:rsidSect="007830D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34"/>
    <w:rsid w:val="001A17ED"/>
    <w:rsid w:val="002D04B4"/>
    <w:rsid w:val="0040609E"/>
    <w:rsid w:val="0056269F"/>
    <w:rsid w:val="00692E74"/>
    <w:rsid w:val="006F2CE1"/>
    <w:rsid w:val="007354D3"/>
    <w:rsid w:val="00753531"/>
    <w:rsid w:val="00771E34"/>
    <w:rsid w:val="007830D8"/>
    <w:rsid w:val="008630FB"/>
    <w:rsid w:val="00E5783F"/>
    <w:rsid w:val="00ED2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C22B1D-9ABE-42AB-B66F-D815590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4D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